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方正小标宋简体" w:cs="Times New Roman"/>
          <w:b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简体" w:cs="Times New Roman"/>
          <w:b w:val="0"/>
          <w:bCs w:val="0"/>
          <w:i w:val="0"/>
          <w:iCs w:val="0"/>
          <w:caps w:val="0"/>
          <w:color w:val="222222"/>
          <w:spacing w:val="8"/>
          <w:sz w:val="44"/>
          <w:szCs w:val="44"/>
          <w:shd w:val="clear" w:color="auto" w:fill="FFFFFF"/>
        </w:rPr>
      </w:pPr>
      <w:r>
        <w:rPr>
          <w:rFonts w:hint="default" w:ascii="Times New Roman" w:hAnsi="Times New Roman" w:eastAsia="方正小标宋简体" w:cs="Times New Roman"/>
          <w:b w:val="0"/>
          <w:bCs w:val="0"/>
          <w:i w:val="0"/>
          <w:iCs w:val="0"/>
          <w:caps w:val="0"/>
          <w:color w:val="222222"/>
          <w:spacing w:val="8"/>
          <w:sz w:val="44"/>
          <w:szCs w:val="44"/>
          <w:shd w:val="clear" w:color="auto" w:fill="FFFFFF"/>
        </w:rPr>
        <w:t>协商有方 协商有为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——文峰镇议事协商典型案例</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文峰镇辖27个行政村、7个社区，总人口10.8万人，城镇人口2.4万人。近年来，文峰镇坚持“12346”工作法</w:t>
      </w:r>
      <w:r>
        <w:rPr>
          <w:rFonts w:hint="eastAsia" w:ascii="Times New Roman" w:hAnsi="Times New Roman" w:eastAsia="仿宋_GB2312" w:cs="Times New Roman"/>
          <w:color w:val="auto"/>
          <w:kern w:val="2"/>
          <w:sz w:val="32"/>
          <w:szCs w:val="32"/>
          <w:lang w:val="en-US" w:eastAsia="zh-CN" w:bidi="ar-SA"/>
        </w:rPr>
        <w:t>（即</w:t>
      </w:r>
      <w:r>
        <w:rPr>
          <w:rFonts w:hint="default" w:ascii="Times New Roman" w:hAnsi="Times New Roman" w:eastAsia="仿宋_GB2312" w:cs="Times New Roman"/>
          <w:color w:val="auto"/>
          <w:kern w:val="2"/>
          <w:sz w:val="32"/>
          <w:szCs w:val="32"/>
          <w:lang w:val="en-US" w:eastAsia="zh-CN" w:bidi="ar-SA"/>
        </w:rPr>
        <w:t>“一条主线”、搭建“两级平台”、厘清“三个关系”、抓住“四个关键”、做好“六项重点”</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，积极探索以基层议事协商“小平台”助力乡村治理能力“大提升”的基层议事协商“文峰模式”。按照“六有”、“五上墙”标准和多功能一体化”原则，依托基层党群服务中心等场所，进一步完善</w:t>
      </w:r>
      <w:r>
        <w:rPr>
          <w:rFonts w:hint="eastAsia" w:ascii="Times New Roman" w:hAnsi="Times New Roman" w:eastAsia="仿宋_GB2312" w:cs="Times New Roman"/>
          <w:color w:val="auto"/>
          <w:kern w:val="2"/>
          <w:sz w:val="32"/>
          <w:szCs w:val="32"/>
          <w:lang w:val="en-US" w:eastAsia="zh-CN" w:bidi="ar-SA"/>
        </w:rPr>
        <w:t>镇</w:t>
      </w:r>
      <w:r>
        <w:rPr>
          <w:rFonts w:hint="default" w:ascii="Times New Roman" w:hAnsi="Times New Roman" w:eastAsia="仿宋_GB2312" w:cs="Times New Roman"/>
          <w:color w:val="auto"/>
          <w:kern w:val="2"/>
          <w:sz w:val="32"/>
          <w:szCs w:val="32"/>
          <w:lang w:val="en-US" w:eastAsia="zh-CN" w:bidi="ar-SA"/>
        </w:rPr>
        <w:t>村（居）级议事协商活动阵地。聚焦“议什么、谁来议、怎么议”，进一步完善协商议事制度，健全“1+8+N”协商议事队伍，推进“八步议事”程序和“2345”协商议事模式，探索形成了个性“议题”上门议、共性“议题”专题议、急难“议题”联合议和“广场会”“凉亭会”“长廊会”“院坝会”“地头会”“电话会”等议事形式。围绕难点热点，累计收集议题130余个，开展协商议事活动70余场次，帮办实事60余件，真正做到了“协商于民、协商为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黑体_GBK" w:hAnsi="方正黑体_GBK" w:eastAsia="方正黑体_GBK" w:cs="方正黑体_GBK"/>
          <w:b w:val="0"/>
          <w:bCs w:val="0"/>
          <w:kern w:val="2"/>
          <w:sz w:val="32"/>
          <w:szCs w:val="40"/>
          <w:lang w:val="en-US" w:eastAsia="zh-CN" w:bidi="ar-SA"/>
        </w:rPr>
      </w:pPr>
      <w:r>
        <w:rPr>
          <w:rFonts w:hint="eastAsia" w:ascii="方正黑体_GBK" w:hAnsi="方正黑体_GBK" w:eastAsia="方正黑体_GBK" w:cs="方正黑体_GBK"/>
          <w:b w:val="0"/>
          <w:bCs w:val="0"/>
          <w:kern w:val="2"/>
          <w:sz w:val="32"/>
          <w:szCs w:val="40"/>
          <w:lang w:val="en-US" w:eastAsia="zh-CN" w:bidi="ar-SA"/>
        </w:rPr>
        <w:t>于试点内深耕细作，拓展协商“广度”</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“以前总习惯什么事都由干部包办代替，以至于群众不知情、不领情，好事反到是办不好。现在有事大家商量着办，这样的方式创新了基层治理模式，各项工作顺畅多了。”三台村党支部书记王乔凤说。</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从2021年开始，按照“先试点、后推广”的办法，文峰镇先后在东铺社区、三台村和铁路社区开展试点工作，继而在全镇范围内进行推广。从“试点”到“全域”，协商之花已然开遍文峰大地，民主协商的触角进一步得到延伸，切实解决了一批群众急难愁盼的“老大难”，其中不乏永吉路临时彩钢房的拆除，东铺社区老街的硬化，尉家店村辽西河桥头十字路口学生上下学无交通指示灯的问题和陇粮路北段530米道路的铺油……真正实现了“协商走出会堂”，成为党委政府的“好帮手”、人民群众的“连心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黑体_GBK" w:hAnsi="方正黑体_GBK" w:eastAsia="方正黑体_GBK" w:cs="方正黑体_GBK"/>
          <w:b w:val="0"/>
          <w:bCs w:val="0"/>
          <w:kern w:val="2"/>
          <w:sz w:val="32"/>
          <w:szCs w:val="40"/>
          <w:lang w:val="en-US" w:eastAsia="zh-CN" w:bidi="ar-SA"/>
        </w:rPr>
      </w:pPr>
      <w:r>
        <w:rPr>
          <w:rFonts w:hint="default" w:ascii="方正黑体_GBK" w:hAnsi="方正黑体_GBK" w:eastAsia="方正黑体_GBK" w:cs="方正黑体_GBK"/>
          <w:b w:val="0"/>
          <w:bCs w:val="0"/>
          <w:kern w:val="2"/>
          <w:sz w:val="32"/>
          <w:szCs w:val="40"/>
          <w:lang w:val="en-US" w:eastAsia="zh-CN" w:bidi="ar-SA"/>
        </w:rPr>
        <w:t>于推进中完善机制，提高协商</w:t>
      </w:r>
      <w:r>
        <w:rPr>
          <w:rFonts w:hint="eastAsia" w:ascii="方正黑体_GBK" w:hAnsi="方正黑体_GBK" w:eastAsia="方正黑体_GBK" w:cs="方正黑体_GBK"/>
          <w:b w:val="0"/>
          <w:bCs w:val="0"/>
          <w:kern w:val="2"/>
          <w:sz w:val="32"/>
          <w:szCs w:val="40"/>
          <w:lang w:val="en-US" w:eastAsia="zh-CN" w:bidi="ar-SA"/>
        </w:rPr>
        <w:t>“</w:t>
      </w:r>
      <w:r>
        <w:rPr>
          <w:rFonts w:hint="default" w:ascii="方正黑体_GBK" w:hAnsi="方正黑体_GBK" w:eastAsia="方正黑体_GBK" w:cs="方正黑体_GBK"/>
          <w:b w:val="0"/>
          <w:bCs w:val="0"/>
          <w:kern w:val="2"/>
          <w:sz w:val="32"/>
          <w:szCs w:val="40"/>
          <w:lang w:val="en-US" w:eastAsia="zh-CN" w:bidi="ar-SA"/>
        </w:rPr>
        <w:t>效度</w:t>
      </w:r>
      <w:r>
        <w:rPr>
          <w:rFonts w:hint="eastAsia" w:ascii="方正黑体_GBK" w:hAnsi="方正黑体_GBK" w:eastAsia="方正黑体_GBK" w:cs="方正黑体_GBK"/>
          <w:b w:val="0"/>
          <w:bCs w:val="0"/>
          <w:kern w:val="2"/>
          <w:sz w:val="32"/>
          <w:szCs w:val="40"/>
          <w:lang w:val="en-US" w:eastAsia="zh-CN" w:bidi="ar-SA"/>
        </w:rPr>
        <w:t>”</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今天我们议事的主题是：村级活动场所院落硬化的问题。四十铺村村级活动场所于2020年底完工投入使用，但场所院落一直没有硬化。这成了压在大家心头的一块石头……”这是四十铺村协商议事会议记录。村党支部书记刘忠平告诉大家，他们严格按照“八步议事”程序，通过商议，最终解决了村级活动场所院落硬化这件“烦心事”，看着干净整洁的村部院落，大家个个笑开了颜。</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在推行民主协商向基层延伸工作过程中，文峰镇坚持用足用好原有基层履职平台，探索形成了“上门议、专题议、联合议”工作机制，进一步丰富了协商议事形式；领导包抓督导机制，起到了层层压实责任、稳步推进工作、监督协商结果落实，有力地推动了民主协商议事成果的转化落实；上下联动协商机制，让协商范围更加清晰；而“八步议事”程序，则对协商的组织、主体、程序以及成果运用等进行了明确，形成了完整、规范、闭环的协商流程。这些工作机制的建立与完善进一步提高了民主协商的效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方正黑体_GBK" w:hAnsi="方正黑体_GBK" w:eastAsia="方正黑体_GBK" w:cs="方正黑体_GBK"/>
          <w:b w:val="0"/>
          <w:bCs w:val="0"/>
          <w:kern w:val="2"/>
          <w:sz w:val="32"/>
          <w:szCs w:val="40"/>
          <w:lang w:val="en-US" w:eastAsia="zh-CN" w:bidi="ar-SA"/>
        </w:rPr>
      </w:pPr>
      <w:r>
        <w:rPr>
          <w:rFonts w:hint="default" w:ascii="方正黑体_GBK" w:hAnsi="方正黑体_GBK" w:eastAsia="方正黑体_GBK" w:cs="方正黑体_GBK"/>
          <w:b w:val="0"/>
          <w:bCs w:val="0"/>
          <w:kern w:val="2"/>
          <w:sz w:val="32"/>
          <w:szCs w:val="40"/>
          <w:lang w:val="en-US" w:eastAsia="zh-CN" w:bidi="ar-SA"/>
        </w:rPr>
        <w:t>于商议中达成共识，增强协商</w:t>
      </w:r>
      <w:r>
        <w:rPr>
          <w:rFonts w:hint="eastAsia" w:ascii="方正黑体_GBK" w:hAnsi="方正黑体_GBK" w:eastAsia="方正黑体_GBK" w:cs="方正黑体_GBK"/>
          <w:b w:val="0"/>
          <w:bCs w:val="0"/>
          <w:kern w:val="2"/>
          <w:sz w:val="32"/>
          <w:szCs w:val="40"/>
          <w:lang w:val="en-US" w:eastAsia="zh-CN" w:bidi="ar-SA"/>
        </w:rPr>
        <w:t>“</w:t>
      </w:r>
      <w:r>
        <w:rPr>
          <w:rFonts w:hint="default" w:ascii="方正黑体_GBK" w:hAnsi="方正黑体_GBK" w:eastAsia="方正黑体_GBK" w:cs="方正黑体_GBK"/>
          <w:b w:val="0"/>
          <w:bCs w:val="0"/>
          <w:kern w:val="2"/>
          <w:sz w:val="32"/>
          <w:szCs w:val="40"/>
          <w:lang w:val="en-US" w:eastAsia="zh-CN" w:bidi="ar-SA"/>
        </w:rPr>
        <w:t>温度</w:t>
      </w:r>
      <w:r>
        <w:rPr>
          <w:rFonts w:hint="eastAsia" w:ascii="方正黑体_GBK" w:hAnsi="方正黑体_GBK" w:eastAsia="方正黑体_GBK" w:cs="方正黑体_GBK"/>
          <w:b w:val="0"/>
          <w:bCs w:val="0"/>
          <w:kern w:val="2"/>
          <w:sz w:val="32"/>
          <w:szCs w:val="40"/>
          <w:lang w:val="en-US" w:eastAsia="zh-CN" w:bidi="ar-SA"/>
        </w:rPr>
        <w:t>”</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“感谢社区协商议事会，帮我们老百姓解决了大问题。”经过社区协商议事会多次协商，困扰董家巷居民和东铺小学师生雨天出行的难题迎刃而解，居民们由衷地点赞。</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在民主协商向基层延伸工作试点之初，也有人发出这样的疑问：“常年没有解决的问题，就凭几个人坐一起瞎聊聊就能解决吗？”“真能帮咱们</w:t>
      </w:r>
      <w:bookmarkStart w:id="1" w:name="_GoBack"/>
      <w:bookmarkEnd w:id="1"/>
      <w:r>
        <w:rPr>
          <w:rFonts w:hint="default" w:ascii="Times New Roman" w:hAnsi="Times New Roman" w:eastAsia="仿宋_GB2312" w:cs="Times New Roman"/>
          <w:color w:val="auto"/>
          <w:kern w:val="2"/>
          <w:sz w:val="32"/>
          <w:szCs w:val="32"/>
          <w:lang w:val="en-US" w:eastAsia="zh-CN" w:bidi="ar-SA"/>
        </w:rPr>
        <w:t>解决这样那样的烦心事儿吗？”经过多次实践证明，靠几个人坐一起“瞎聊聊”还真能解决一些看似不能解决的“老大难”。现在每当大家提起“民主协商”，就如同提起了一位身边的故友，感觉距离很近、也很亲切。</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场场关注民生、倾听民声、沟通民心、理顺民情的议事会，逐步实现了从“做群众工作”到“由群众做工作”的转变，人民群众的获得感、幸福感、满意度也得到了进一步提升。村（居）级议事协商工作的开展，不仅有利于村民有序的利益表达，更有利于培植广大村民协商民主意识，让许多过去不好做、做不通的群众工作得到了妥善解决，也为基层管理民主和“乡风文明、治理有效”提供了更多的实现路径。</w:t>
      </w:r>
    </w:p>
    <w:p>
      <w:pPr>
        <w:pStyle w:val="9"/>
        <w:keepNext w:val="0"/>
        <w:keepLines w:val="0"/>
        <w:pageBreakBefore w:val="0"/>
        <w:widowControl/>
        <w:numPr>
          <w:ilvl w:val="0"/>
          <w:numId w:val="0"/>
        </w:numPr>
        <w:suppressLineNumbers w:val="0"/>
        <w:kinsoku/>
        <w:wordWrap w:val="0"/>
        <w:overflowPunct/>
        <w:topLinePunct w:val="0"/>
        <w:autoSpaceDE/>
        <w:autoSpaceDN/>
        <w:bidi w:val="0"/>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在推进基层民主协商议事中，文峰镇始终遵循“大事大议、小事小议、一事一议”的原则，使协商过程既规范有序、科学有效，又灵活多样、简便易行。小到邻里矛盾调解，大到镇区经济建设，民主协商在许许多多的“大事小情”里扮演了关键角色。和谐、平等、民主的协商氛围逐渐形成，这种温暖的协商氛围正洋溢在文峰镇基层民主协商的各个环节之中。</w:t>
      </w:r>
      <w:bookmarkStart w:id="0" w:name="U020200804550266846425.jpg&quot;"/>
      <w:bookmarkEnd w:id="0"/>
      <w:r>
        <w:rPr>
          <w:rFonts w:hint="default" w:ascii="Times New Roman" w:hAnsi="Times New Roman" w:eastAsia="仿宋_GB2312" w:cs="Times New Roman"/>
          <w:color w:val="auto"/>
          <w:kern w:val="2"/>
          <w:sz w:val="32"/>
          <w:szCs w:val="32"/>
          <w:lang w:val="en-US" w:eastAsia="zh-CN" w:bidi="ar-SA"/>
        </w:rPr>
        <w:t>基层协商民主已然成为化解矛盾、凝聚共识、汇集众智、推动工作、实现和谐的一把“金钥匙”。</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NzUwNTRlYzdkYzc2YzgxZmU4ZTI2ZTdjYTIxOTcifQ=="/>
  </w:docVars>
  <w:rsids>
    <w:rsidRoot w:val="3CE952E6"/>
    <w:rsid w:val="07FA51A1"/>
    <w:rsid w:val="0BB84DE3"/>
    <w:rsid w:val="0D3037CB"/>
    <w:rsid w:val="11A16A45"/>
    <w:rsid w:val="1B4C1B67"/>
    <w:rsid w:val="1ED815CC"/>
    <w:rsid w:val="258662F7"/>
    <w:rsid w:val="259A4D5A"/>
    <w:rsid w:val="374A4272"/>
    <w:rsid w:val="3CE952E6"/>
    <w:rsid w:val="3DCE20C0"/>
    <w:rsid w:val="3F28796A"/>
    <w:rsid w:val="41004C87"/>
    <w:rsid w:val="4F8455DB"/>
    <w:rsid w:val="50400AB1"/>
    <w:rsid w:val="50F27DA1"/>
    <w:rsid w:val="5D1A16F8"/>
    <w:rsid w:val="5FB444BF"/>
    <w:rsid w:val="64580C51"/>
    <w:rsid w:val="6A6E3C26"/>
    <w:rsid w:val="6AE43B21"/>
    <w:rsid w:val="6EF64A86"/>
    <w:rsid w:val="71461992"/>
    <w:rsid w:val="73FBAF0E"/>
    <w:rsid w:val="7AEA5496"/>
    <w:rsid w:val="9BD9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0" w:firstLineChars="200"/>
    </w:pPr>
    <w:rPr>
      <w:rFonts w:ascii="仿宋_GB2312" w:eastAsia="仿宋_GB2312"/>
      <w:sz w:val="32"/>
    </w:rPr>
  </w:style>
  <w:style w:type="paragraph" w:styleId="5">
    <w:name w:val="Body Text"/>
    <w:basedOn w:val="1"/>
    <w:qFormat/>
    <w:uiPriority w:val="0"/>
    <w:pPr>
      <w:spacing w:after="120" w:afterLines="0"/>
    </w:pPr>
    <w:rPr>
      <w:rFonts w:eastAsia="仿宋_GB2312"/>
      <w:sz w:val="32"/>
    </w:rPr>
  </w:style>
  <w:style w:type="paragraph" w:styleId="6">
    <w:name w:val="Body Text Indent 2"/>
    <w:basedOn w:val="1"/>
    <w:next w:val="5"/>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index heading"/>
    <w:basedOn w:val="1"/>
    <w:next w:val="14"/>
    <w:qFormat/>
    <w:uiPriority w:val="0"/>
    <w:rPr>
      <w:rFonts w:ascii="Arial" w:hAnsi="Arial" w:cs="Arial"/>
      <w:b/>
      <w:bCs/>
    </w:rPr>
  </w:style>
  <w:style w:type="paragraph" w:customStyle="1" w:styleId="14">
    <w:name w:val="index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2132</Words>
  <Characters>2187</Characters>
  <Lines>0</Lines>
  <Paragraphs>0</Paragraphs>
  <TotalTime>7</TotalTime>
  <ScaleCrop>false</ScaleCrop>
  <LinksUpToDate>false</LinksUpToDate>
  <CharactersWithSpaces>2188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2023-03-01T01:12:00Z</dcterms:created>
  <dc:creator>lenovo</dc:creator>
  <cp:lastModifiedBy>jc02</cp:lastModifiedBy>
  <cp:lastPrinted>2023-03-06T16:53:00Z</cp:lastPrinted>
  <dcterms:modified xsi:type="dcterms:W3CDTF">2023-03-29T15:48:24Z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E068E5C01F3F480AB10471C0CEC9080A</vt:lpwstr>
  </property>
</Properties>
</file>